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5041F" w14:textId="77777777" w:rsidR="00677019" w:rsidRDefault="00677019">
      <w:pPr>
        <w:pStyle w:val="BodyText"/>
        <w:spacing w:before="1"/>
        <w:rPr>
          <w:sz w:val="10"/>
        </w:rPr>
      </w:pPr>
    </w:p>
    <w:p w14:paraId="2C7BC698" w14:textId="49118460" w:rsidR="00677019" w:rsidRDefault="00677019">
      <w:pPr>
        <w:pStyle w:val="BodyText"/>
        <w:ind w:left="2554"/>
        <w:rPr>
          <w:sz w:val="20"/>
        </w:rPr>
      </w:pPr>
    </w:p>
    <w:p w14:paraId="3C5CEFFF" w14:textId="77777777" w:rsidR="008409D3" w:rsidRPr="008409D3" w:rsidRDefault="008409D3" w:rsidP="008409D3">
      <w:pPr>
        <w:spacing w:before="1"/>
        <w:rPr>
          <w:rFonts w:eastAsia="Calibri" w:hAnsi="Calibri" w:cs="Calibri"/>
          <w:sz w:val="11"/>
          <w:szCs w:val="21"/>
        </w:rPr>
      </w:pPr>
    </w:p>
    <w:p w14:paraId="546FDE14" w14:textId="77777777" w:rsidR="008409D3" w:rsidRPr="008409D3" w:rsidRDefault="008409D3" w:rsidP="008409D3">
      <w:pPr>
        <w:widowControl/>
        <w:tabs>
          <w:tab w:val="left" w:pos="3405"/>
        </w:tabs>
        <w:autoSpaceDE/>
        <w:autoSpaceDN/>
        <w:rPr>
          <w:rFonts w:asciiTheme="minorHAnsi" w:eastAsiaTheme="minorHAnsi" w:hAnsiTheme="minorHAnsi" w:cstheme="minorBidi"/>
        </w:rPr>
      </w:pPr>
      <w:r w:rsidRPr="008409D3">
        <w:rPr>
          <w:rFonts w:asciiTheme="minorHAnsi" w:eastAsiaTheme="minorHAnsi" w:hAnsiTheme="minorHAnsi" w:cstheme="minorBidi"/>
        </w:rPr>
        <w:t xml:space="preserve">                                                                               </w:t>
      </w:r>
      <w:r w:rsidRPr="008409D3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71A40293" wp14:editId="3C03BEE8">
            <wp:extent cx="838200" cy="83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79A4D" w14:textId="77777777" w:rsidR="008409D3" w:rsidRPr="008409D3" w:rsidRDefault="008409D3" w:rsidP="008409D3">
      <w:pPr>
        <w:spacing w:line="275" w:lineRule="exact"/>
        <w:ind w:right="2540"/>
        <w:rPr>
          <w:rFonts w:ascii="Calibri" w:eastAsia="Calibri" w:hAnsi="Calibri" w:cs="Calibri"/>
          <w:sz w:val="21"/>
          <w:szCs w:val="21"/>
        </w:rPr>
      </w:pPr>
      <w:r w:rsidRPr="008409D3">
        <w:rPr>
          <w:rFonts w:ascii="Calibri" w:eastAsia="Calibri" w:hAnsi="Calibri" w:cs="Calibri"/>
          <w:sz w:val="21"/>
          <w:szCs w:val="21"/>
        </w:rPr>
        <w:t xml:space="preserve">                                                                         Families on the Mend, LLC.</w:t>
      </w:r>
    </w:p>
    <w:p w14:paraId="52D77189" w14:textId="77777777" w:rsidR="008409D3" w:rsidRPr="008409D3" w:rsidRDefault="008409D3" w:rsidP="008409D3">
      <w:pPr>
        <w:spacing w:line="275" w:lineRule="exact"/>
        <w:ind w:right="2540"/>
        <w:rPr>
          <w:rFonts w:ascii="Calibri" w:eastAsia="Calibri" w:hAnsi="Calibri" w:cs="Calibri"/>
          <w:sz w:val="21"/>
          <w:szCs w:val="21"/>
        </w:rPr>
      </w:pPr>
      <w:r w:rsidRPr="008409D3">
        <w:rPr>
          <w:rFonts w:ascii="Calibri" w:eastAsia="Calibri" w:hAnsi="Calibri" w:cs="Calibri"/>
          <w:sz w:val="21"/>
          <w:szCs w:val="21"/>
        </w:rPr>
        <w:tab/>
      </w:r>
      <w:r w:rsidRPr="008409D3">
        <w:rPr>
          <w:rFonts w:ascii="Calibri" w:eastAsia="Calibri" w:hAnsi="Calibri" w:cs="Calibri"/>
          <w:sz w:val="21"/>
          <w:szCs w:val="21"/>
        </w:rPr>
        <w:tab/>
      </w:r>
      <w:r w:rsidRPr="008409D3">
        <w:rPr>
          <w:rFonts w:ascii="Calibri" w:eastAsia="Calibri" w:hAnsi="Calibri" w:cs="Calibri"/>
          <w:sz w:val="21"/>
          <w:szCs w:val="21"/>
        </w:rPr>
        <w:tab/>
      </w:r>
      <w:r w:rsidRPr="008409D3">
        <w:rPr>
          <w:rFonts w:ascii="Calibri" w:eastAsia="Calibri" w:hAnsi="Calibri" w:cs="Calibri"/>
          <w:sz w:val="21"/>
          <w:szCs w:val="21"/>
        </w:rPr>
        <w:tab/>
      </w:r>
      <w:r w:rsidRPr="008409D3">
        <w:rPr>
          <w:rFonts w:ascii="Calibri" w:eastAsia="Calibri" w:hAnsi="Calibri" w:cs="Calibri"/>
          <w:sz w:val="21"/>
          <w:szCs w:val="21"/>
        </w:rPr>
        <w:tab/>
        <w:t xml:space="preserve">    Adoption Services</w:t>
      </w:r>
    </w:p>
    <w:p w14:paraId="2E2B6E63" w14:textId="77777777" w:rsidR="008409D3" w:rsidRPr="008409D3" w:rsidRDefault="008409D3" w:rsidP="008409D3">
      <w:pPr>
        <w:spacing w:line="275" w:lineRule="exact"/>
        <w:ind w:left="2540" w:right="2540"/>
        <w:rPr>
          <w:rFonts w:ascii="Calibri" w:eastAsia="Calibri" w:hAnsi="Calibri" w:cs="Calibri"/>
          <w:sz w:val="21"/>
          <w:szCs w:val="21"/>
        </w:rPr>
      </w:pPr>
      <w:r w:rsidRPr="008409D3">
        <w:rPr>
          <w:rFonts w:ascii="Calibri" w:eastAsia="Calibri" w:hAnsi="Calibri" w:cs="Calibri"/>
          <w:sz w:val="21"/>
          <w:szCs w:val="21"/>
        </w:rPr>
        <w:t xml:space="preserve">                                POB: 2652</w:t>
      </w:r>
    </w:p>
    <w:p w14:paraId="533688BB" w14:textId="77777777" w:rsidR="008409D3" w:rsidRPr="008409D3" w:rsidRDefault="008409D3" w:rsidP="008409D3">
      <w:pPr>
        <w:spacing w:line="275" w:lineRule="exact"/>
        <w:ind w:left="2540" w:right="2540"/>
        <w:rPr>
          <w:rFonts w:ascii="Calibri" w:eastAsia="Calibri" w:hAnsi="Calibri" w:cs="Calibri"/>
          <w:sz w:val="21"/>
          <w:szCs w:val="21"/>
        </w:rPr>
      </w:pPr>
      <w:r w:rsidRPr="008409D3">
        <w:rPr>
          <w:rFonts w:ascii="Calibri" w:eastAsia="Calibri" w:hAnsi="Calibri" w:cs="Calibri"/>
          <w:sz w:val="21"/>
          <w:szCs w:val="21"/>
        </w:rPr>
        <w:t xml:space="preserve">                   Windermere, Florida 34786</w:t>
      </w:r>
    </w:p>
    <w:p w14:paraId="6E2853AF" w14:textId="77777777" w:rsidR="008409D3" w:rsidRPr="008409D3" w:rsidRDefault="008409D3" w:rsidP="008409D3">
      <w:pPr>
        <w:spacing w:line="275" w:lineRule="exact"/>
        <w:ind w:left="2540" w:right="2540"/>
        <w:rPr>
          <w:rFonts w:ascii="Calibri" w:eastAsia="Calibri" w:hAnsi="Calibri" w:cs="Calibri"/>
          <w:sz w:val="21"/>
          <w:szCs w:val="21"/>
        </w:rPr>
      </w:pPr>
      <w:r w:rsidRPr="008409D3">
        <w:rPr>
          <w:rFonts w:ascii="Calibri" w:eastAsia="Calibri" w:hAnsi="Calibri" w:cs="Calibri"/>
          <w:sz w:val="21"/>
          <w:szCs w:val="21"/>
        </w:rPr>
        <w:t xml:space="preserve">                     Phone: (407) 476-1334</w:t>
      </w:r>
    </w:p>
    <w:p w14:paraId="1C1F540B" w14:textId="77777777" w:rsidR="008409D3" w:rsidRPr="008409D3" w:rsidRDefault="008409D3" w:rsidP="008409D3">
      <w:pPr>
        <w:spacing w:before="4"/>
        <w:rPr>
          <w:rFonts w:ascii="Calibri" w:eastAsia="Calibri" w:hAnsi="Calibri" w:cs="Calibri"/>
          <w:sz w:val="21"/>
          <w:szCs w:val="21"/>
        </w:rPr>
      </w:pPr>
      <w:r w:rsidRPr="008409D3">
        <w:rPr>
          <w:rFonts w:ascii="Calibri" w:eastAsia="Calibri" w:hAnsi="Calibri" w:cs="Calibri"/>
          <w:sz w:val="21"/>
          <w:szCs w:val="21"/>
        </w:rPr>
        <w:tab/>
      </w:r>
      <w:r w:rsidRPr="008409D3">
        <w:rPr>
          <w:rFonts w:ascii="Calibri" w:eastAsia="Calibri" w:hAnsi="Calibri" w:cs="Calibri"/>
          <w:sz w:val="21"/>
          <w:szCs w:val="21"/>
        </w:rPr>
        <w:tab/>
        <w:t xml:space="preserve">                                     </w:t>
      </w:r>
      <w:hyperlink r:id="rId6" w:history="1">
        <w:r w:rsidRPr="008409D3">
          <w:rPr>
            <w:rFonts w:ascii="Calibri" w:eastAsia="Calibri" w:hAnsi="Calibri" w:cs="Calibri"/>
            <w:color w:val="0000FF" w:themeColor="hyperlink"/>
            <w:sz w:val="21"/>
            <w:szCs w:val="21"/>
            <w:u w:val="single"/>
          </w:rPr>
          <w:t>Familiesonthemend@gmail.com</w:t>
        </w:r>
      </w:hyperlink>
    </w:p>
    <w:p w14:paraId="78E7DA06" w14:textId="77777777" w:rsidR="008409D3" w:rsidRPr="008409D3" w:rsidRDefault="008409D3" w:rsidP="008409D3">
      <w:pPr>
        <w:ind w:left="2393"/>
        <w:rPr>
          <w:rFonts w:eastAsia="Calibri" w:hAnsi="Calibri" w:cs="Calibri"/>
          <w:sz w:val="20"/>
          <w:szCs w:val="21"/>
        </w:rPr>
      </w:pPr>
    </w:p>
    <w:p w14:paraId="22E5B412" w14:textId="77777777" w:rsidR="00677019" w:rsidRDefault="00677019">
      <w:pPr>
        <w:pStyle w:val="BodyText"/>
        <w:rPr>
          <w:sz w:val="26"/>
        </w:rPr>
      </w:pPr>
    </w:p>
    <w:p w14:paraId="6139DD58" w14:textId="77777777" w:rsidR="00677019" w:rsidRDefault="008409D3">
      <w:pPr>
        <w:spacing w:before="1"/>
        <w:ind w:left="2797" w:right="2761"/>
        <w:jc w:val="center"/>
        <w:rPr>
          <w:sz w:val="21"/>
        </w:rPr>
      </w:pPr>
      <w:r>
        <w:rPr>
          <w:w w:val="105"/>
          <w:sz w:val="21"/>
        </w:rPr>
        <w:t>FINGERPRINTING INSTRUCTIONS</w:t>
      </w:r>
    </w:p>
    <w:p w14:paraId="03ED6BC3" w14:textId="77777777" w:rsidR="00677019" w:rsidRDefault="00677019">
      <w:pPr>
        <w:pStyle w:val="BodyText"/>
      </w:pPr>
    </w:p>
    <w:p w14:paraId="464BD5CE" w14:textId="77777777" w:rsidR="00677019" w:rsidRDefault="00677019">
      <w:pPr>
        <w:pStyle w:val="BodyText"/>
        <w:spacing w:before="6"/>
        <w:rPr>
          <w:sz w:val="20"/>
        </w:rPr>
      </w:pPr>
    </w:p>
    <w:p w14:paraId="6CB604E9" w14:textId="77777777" w:rsidR="003F689C" w:rsidRDefault="008409D3" w:rsidP="003F689C">
      <w:pPr>
        <w:widowControl/>
        <w:numPr>
          <w:ilvl w:val="1"/>
          <w:numId w:val="1"/>
        </w:numPr>
        <w:pBdr>
          <w:bottom w:val="single" w:sz="6" w:space="0" w:color="F1F1F5"/>
        </w:pBdr>
        <w:shd w:val="clear" w:color="auto" w:fill="FFFFFF"/>
        <w:autoSpaceDE/>
        <w:autoSpaceDN/>
        <w:spacing w:after="200"/>
        <w:ind w:left="720"/>
        <w:rPr>
          <w:color w:val="000000"/>
        </w:rPr>
      </w:pPr>
      <w:r>
        <w:t xml:space="preserve">In order to expedite your Florida Department of Law Enforcement (FDLE) and Federal Bureau of Investigation (FBI) background checks, Families on the Mend, LLC. participates in the VECHS Program. We use </w:t>
      </w:r>
      <w:proofErr w:type="spellStart"/>
      <w:r>
        <w:t>Livescan</w:t>
      </w:r>
      <w:proofErr w:type="spellEnd"/>
      <w:r>
        <w:t xml:space="preserve"> (electronic fingerprints). This is a fingerprinting program that provides us with results in approximately 2 business days. </w:t>
      </w:r>
      <w:r w:rsidR="003F689C">
        <w:rPr>
          <w:rFonts w:ascii="Arial" w:hAnsi="Arial" w:cs="Arial"/>
          <w:color w:val="000000"/>
          <w:sz w:val="24"/>
          <w:szCs w:val="24"/>
        </w:rPr>
        <w:t>The</w:t>
      </w:r>
      <w:r w:rsidR="003F689C" w:rsidRPr="0027474F">
        <w:rPr>
          <w:rFonts w:ascii="Arial" w:hAnsi="Arial" w:cs="Arial"/>
          <w:color w:val="000000"/>
          <w:sz w:val="24"/>
          <w:szCs w:val="24"/>
        </w:rPr>
        <w:t> </w:t>
      </w:r>
      <w:r w:rsidR="003F689C" w:rsidRPr="003F689C">
        <w:rPr>
          <w:color w:val="000000"/>
        </w:rPr>
        <w:t xml:space="preserve">Agency/Facility Live Scan or electronic Originating Agency Case Number </w:t>
      </w:r>
      <w:r w:rsidR="003F689C" w:rsidRPr="003F689C">
        <w:t>(OCA</w:t>
      </w:r>
      <w:r w:rsidR="003F689C" w:rsidRPr="003F689C">
        <w:rPr>
          <w:color w:val="000000"/>
        </w:rPr>
        <w:t>) is </w:t>
      </w:r>
      <w:r w:rsidR="003F689C" w:rsidRPr="003F689C">
        <w:rPr>
          <w:color w:val="000000"/>
          <w:u w:val="single"/>
        </w:rPr>
        <w:t>07484549Z</w:t>
      </w:r>
      <w:r w:rsidR="003F689C" w:rsidRPr="003F689C">
        <w:rPr>
          <w:color w:val="000000"/>
          <w:u w:val="single"/>
        </w:rPr>
        <w:t>.</w:t>
      </w:r>
      <w:r w:rsidR="003F689C">
        <w:rPr>
          <w:color w:val="000000"/>
        </w:rPr>
        <w:t xml:space="preserve"> Please provide the OCA number when you complete your fingerprints in order for me to receive your fingerprints. </w:t>
      </w:r>
    </w:p>
    <w:p w14:paraId="665621FD" w14:textId="69AB53AD" w:rsidR="00677019" w:rsidRPr="003F689C" w:rsidRDefault="008409D3" w:rsidP="003F689C">
      <w:pPr>
        <w:widowControl/>
        <w:numPr>
          <w:ilvl w:val="1"/>
          <w:numId w:val="1"/>
        </w:numPr>
        <w:pBdr>
          <w:bottom w:val="single" w:sz="6" w:space="0" w:color="F1F1F5"/>
        </w:pBdr>
        <w:shd w:val="clear" w:color="auto" w:fill="FFFFFF"/>
        <w:autoSpaceDE/>
        <w:autoSpaceDN/>
        <w:spacing w:after="200"/>
        <w:ind w:left="720"/>
        <w:rPr>
          <w:color w:val="000000"/>
        </w:rPr>
      </w:pPr>
      <w:r>
        <w:t xml:space="preserve"> </w:t>
      </w:r>
      <w:r w:rsidR="003F689C">
        <w:t>You can contact the following</w:t>
      </w:r>
      <w:r>
        <w:t xml:space="preserve"> providers </w:t>
      </w:r>
      <w:r w:rsidR="003F689C">
        <w:t>to complete your fingerprints</w:t>
      </w:r>
      <w:r>
        <w:t>:</w:t>
      </w:r>
    </w:p>
    <w:p w14:paraId="6D1C9CC5" w14:textId="4C73B192" w:rsidR="003F689C" w:rsidRPr="003F689C" w:rsidRDefault="003F689C" w:rsidP="0062246F">
      <w:pPr>
        <w:spacing w:before="52"/>
        <w:ind w:right="247"/>
        <w:rPr>
          <w:rFonts w:eastAsia="Calibri"/>
          <w:bCs/>
          <w:sz w:val="24"/>
          <w:szCs w:val="24"/>
        </w:rPr>
      </w:pPr>
      <w:proofErr w:type="spellStart"/>
      <w:r w:rsidRPr="0062246F">
        <w:rPr>
          <w:sz w:val="24"/>
          <w:szCs w:val="24"/>
        </w:rPr>
        <w:t>LiveScan</w:t>
      </w:r>
      <w:proofErr w:type="spellEnd"/>
      <w:r w:rsidRPr="0062246F">
        <w:rPr>
          <w:sz w:val="24"/>
          <w:szCs w:val="24"/>
        </w:rPr>
        <w:t xml:space="preserve">: Fingerprint appointments can be scheduled via email at </w:t>
      </w:r>
      <w:hyperlink r:id="rId7" w:history="1">
        <w:r w:rsidR="0062246F" w:rsidRPr="0062246F">
          <w:rPr>
            <w:rStyle w:val="Hyperlink"/>
            <w:sz w:val="24"/>
            <w:szCs w:val="24"/>
          </w:rPr>
          <w:t>info@livescanandinvestigations.com</w:t>
        </w:r>
      </w:hyperlink>
      <w:r w:rsidR="0062246F" w:rsidRPr="0062246F">
        <w:rPr>
          <w:sz w:val="24"/>
          <w:szCs w:val="24"/>
        </w:rPr>
        <w:t xml:space="preserve"> or phone at 407-703-7236.</w:t>
      </w:r>
      <w:r w:rsidRPr="0062246F">
        <w:rPr>
          <w:sz w:val="24"/>
          <w:szCs w:val="24"/>
        </w:rPr>
        <w:t xml:space="preserve">They are located at </w:t>
      </w:r>
      <w:r w:rsidRPr="0062246F">
        <w:rPr>
          <w:rFonts w:eastAsia="Calibri"/>
          <w:bCs/>
          <w:sz w:val="24"/>
          <w:szCs w:val="24"/>
        </w:rPr>
        <w:t>1706 E. Semoran Blvd. Unit #111</w:t>
      </w:r>
      <w:r w:rsidRPr="0062246F">
        <w:rPr>
          <w:rFonts w:eastAsia="Calibri"/>
          <w:bCs/>
          <w:sz w:val="24"/>
          <w:szCs w:val="24"/>
        </w:rPr>
        <w:t xml:space="preserve">, </w:t>
      </w:r>
      <w:r w:rsidRPr="003F689C">
        <w:rPr>
          <w:rFonts w:eastAsia="Calibri"/>
          <w:bCs/>
          <w:sz w:val="24"/>
          <w:szCs w:val="24"/>
        </w:rPr>
        <w:t>Apopka, FL 32703</w:t>
      </w:r>
      <w:r w:rsidR="0062246F" w:rsidRPr="0062246F">
        <w:rPr>
          <w:rFonts w:eastAsia="Calibri"/>
          <w:bCs/>
          <w:sz w:val="24"/>
          <w:szCs w:val="24"/>
        </w:rPr>
        <w:t xml:space="preserve">. The office hours for fingerprints are </w:t>
      </w:r>
      <w:r w:rsidRPr="003F689C">
        <w:rPr>
          <w:rFonts w:eastAsia="Calibri"/>
          <w:bCs/>
          <w:sz w:val="24"/>
          <w:szCs w:val="24"/>
        </w:rPr>
        <w:t>Monday thru Saturday 7a.m. to 7 p.m.</w:t>
      </w:r>
    </w:p>
    <w:p w14:paraId="19FE5892" w14:textId="77777777" w:rsidR="00677019" w:rsidRPr="0062246F" w:rsidRDefault="00677019">
      <w:pPr>
        <w:pStyle w:val="BodyText"/>
      </w:pPr>
    </w:p>
    <w:p w14:paraId="4D98AA7C" w14:textId="77777777" w:rsidR="00677019" w:rsidRPr="0062246F" w:rsidRDefault="008409D3" w:rsidP="0062246F">
      <w:pPr>
        <w:pStyle w:val="BodyText"/>
        <w:spacing w:before="1" w:line="275" w:lineRule="exact"/>
      </w:pPr>
      <w:proofErr w:type="spellStart"/>
      <w:r w:rsidRPr="0062246F">
        <w:t>Morphotrust</w:t>
      </w:r>
      <w:proofErr w:type="spellEnd"/>
      <w:r w:rsidRPr="0062246F">
        <w:t>:</w:t>
      </w:r>
    </w:p>
    <w:p w14:paraId="74D141E4" w14:textId="77777777" w:rsidR="00677019" w:rsidRPr="0062246F" w:rsidRDefault="008409D3" w:rsidP="0062246F">
      <w:pPr>
        <w:pStyle w:val="BodyText"/>
        <w:ind w:right="103"/>
      </w:pPr>
      <w:r w:rsidRPr="0062246F">
        <w:t>Fingerprinting appointments can be scheduled either over the phone by calling 800.528.1358 or online a</w:t>
      </w:r>
      <w:hyperlink r:id="rId8">
        <w:r w:rsidRPr="0062246F">
          <w:t>t www.L1enrollment.com.</w:t>
        </w:r>
      </w:hyperlink>
      <w:r w:rsidRPr="0062246F">
        <w:t xml:space="preserve"> When an appointment is scheduled you will need to either tell the operator that it is for VECHS or choose VECHS from the drop down list.</w:t>
      </w:r>
    </w:p>
    <w:p w14:paraId="1AD9C8C8" w14:textId="77777777" w:rsidR="00677019" w:rsidRPr="0062246F" w:rsidRDefault="00677019">
      <w:pPr>
        <w:pStyle w:val="BodyText"/>
      </w:pPr>
    </w:p>
    <w:p w14:paraId="683B85EE" w14:textId="77777777" w:rsidR="00677019" w:rsidRPr="0062246F" w:rsidRDefault="008409D3" w:rsidP="0062246F">
      <w:pPr>
        <w:pStyle w:val="BodyText"/>
        <w:spacing w:before="1"/>
      </w:pPr>
      <w:r w:rsidRPr="0062246F">
        <w:t>Electronic Fingerprinting, Inc.:</w:t>
      </w:r>
    </w:p>
    <w:p w14:paraId="4E8DEFAD" w14:textId="77777777" w:rsidR="00677019" w:rsidRPr="0062246F" w:rsidRDefault="008409D3" w:rsidP="0062246F">
      <w:pPr>
        <w:pStyle w:val="BodyText"/>
        <w:spacing w:before="2"/>
        <w:ind w:right="103"/>
      </w:pPr>
      <w:r w:rsidRPr="0062246F">
        <w:t>Fingerprinting appointments can be scheduled either over the phone by calling 407-704-2293 or online a</w:t>
      </w:r>
      <w:hyperlink r:id="rId9">
        <w:r w:rsidRPr="0062246F">
          <w:t>t www.electronicfingerprinting.com.</w:t>
        </w:r>
      </w:hyperlink>
      <w:r w:rsidRPr="0062246F">
        <w:t xml:space="preserve"> When an appointment is scheduled you will need to either tell the operator that it is for VECHS or choose VECHS from the drop down list.</w:t>
      </w:r>
    </w:p>
    <w:sectPr w:rsidR="00677019" w:rsidRPr="0062246F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4428C"/>
    <w:multiLevelType w:val="multilevel"/>
    <w:tmpl w:val="7172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019"/>
    <w:rsid w:val="003F689C"/>
    <w:rsid w:val="0062246F"/>
    <w:rsid w:val="00677019"/>
    <w:rsid w:val="0084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8F72"/>
  <w15:docId w15:val="{24C97537-7B93-40C6-B623-D71AF98B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24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1enrollment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ivescanandinvestiga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miliesonthemend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ctronicfingerprin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Shanda Moorman</cp:lastModifiedBy>
  <cp:revision>2</cp:revision>
  <dcterms:created xsi:type="dcterms:W3CDTF">2020-07-30T01:09:00Z</dcterms:created>
  <dcterms:modified xsi:type="dcterms:W3CDTF">2020-08-26T01:25:00Z</dcterms:modified>
</cp:coreProperties>
</file>